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bookmarkStart w:colFirst="0" w:colLast="0" w:name="_heading=h.b378z1n3rfiq" w:id="0"/>
      <w:bookmarkEnd w:id="0"/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РАСПОРЕД ПИСМЕНИХ ПРОВЕРА ЗА ДРУГО ПОЛУГОДИШТЕ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ШКОЛСКЕ 2025/2026. ГОДИНЕ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rtl w:val="0"/>
        </w:rPr>
        <w:t xml:space="preserve">ОСМИ РАЗРЕД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ЈАНУАР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8-1,2,3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Школска слава свети Сава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ФЕБРУАР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 8-1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КЗ -СЈ 8-1,2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8-2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8-2,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8-1,3 кз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географија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8-1,8-2,8-3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  <w:br w:type="textWrapping"/>
              <w:t xml:space="preserve">КЗ ЕЈ</w:t>
              <w:br w:type="textWrapping"/>
              <w:t xml:space="preserve">8-1, 8-2,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  КЗ хемија  8-1,2,3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200"/>
        <w:gridCol w:w="1350"/>
        <w:gridCol w:w="1455"/>
        <w:gridCol w:w="1305"/>
        <w:gridCol w:w="1470"/>
        <w:gridCol w:w="1230"/>
        <w:gridCol w:w="810"/>
        <w:tblGridChange w:id="0">
          <w:tblGrid>
            <w:gridCol w:w="540"/>
            <w:gridCol w:w="1200"/>
            <w:gridCol w:w="1350"/>
            <w:gridCol w:w="1455"/>
            <w:gridCol w:w="1305"/>
            <w:gridCol w:w="1470"/>
            <w:gridCol w:w="1230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МАРТ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rHeight w:val="568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Биологија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rHeight w:val="61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 8-1,2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МАТ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8-2,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МАТ 8-1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РАДНА СУБОТА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СЈ- 8-1,2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D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ЕЈ</w:t>
              <w:br w:type="textWrapping"/>
              <w:t xml:space="preserve">8-1, 8-2, 8-3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АПРИЛ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 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хемија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</w:tr>
      <w:tr>
        <w:trPr>
          <w:cantSplit w:val="1"/>
          <w:trHeight w:val="52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1"/>
          <w:trHeight w:val="568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кз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8-1,3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17Историја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8-1,3 кз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8-2 кз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 8-1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 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8-2,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</w:tr>
      <w:tr>
        <w:trPr>
          <w:cantSplit w:val="1"/>
          <w:trHeight w:val="775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географија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8-1, 8-2,8-3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75" w:tblpY="0"/>
        <w:tblW w:w="9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1440"/>
        <w:gridCol w:w="1395"/>
        <w:gridCol w:w="1590"/>
        <w:gridCol w:w="1365"/>
        <w:gridCol w:w="1455"/>
        <w:gridCol w:w="900"/>
        <w:gridCol w:w="780"/>
        <w:tblGridChange w:id="0">
          <w:tblGrid>
            <w:gridCol w:w="495"/>
            <w:gridCol w:w="1440"/>
            <w:gridCol w:w="1395"/>
            <w:gridCol w:w="1590"/>
            <w:gridCol w:w="1365"/>
            <w:gridCol w:w="1455"/>
            <w:gridCol w:w="900"/>
            <w:gridCol w:w="78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                                                              МАЈ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ЕЈ</w:t>
              <w:br w:type="textWrapping"/>
              <w:t xml:space="preserve">8-1, 8-2,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 8-1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15ПЗ_СЈ 8-1,2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МАТ 8-1, 8-2, 8-3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Биологија 8-3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Крај 8.разред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ЈУН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685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</w:tr>
      <w:tr>
        <w:trPr>
          <w:cantSplit w:val="1"/>
          <w:trHeight w:val="4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</w:tr>
      <w:tr>
        <w:trPr>
          <w:cantSplit w:val="1"/>
          <w:trHeight w:val="538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Table Grid"/>
    <w:basedOn w:val="12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1"/>
    <w:uiPriority w:val="0"/>
  </w:style>
  <w:style w:type="paragraph" w:styleId="14" w:customStyle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en-US"/>
    </w:rPr>
  </w:style>
  <w:style w:type="table" w:styleId="15" w:customStyle="1">
    <w:name w:val="_Style 22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_Style 2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 w:customStyle="1">
    <w:name w:val="_Style 24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 w:customStyle="1">
    <w:name w:val="_Style 25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_Style 26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0" w:customStyle="1">
    <w:name w:val="_Style 27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 w:customStyle="1">
    <w:name w:val="_Style 29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" w:customStyle="1">
    <w:name w:val="_Style 30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" w:customStyle="1">
    <w:name w:val="_Style 31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" w:customStyle="1">
    <w:name w:val="_Style 32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" w:customStyle="1">
    <w:name w:val="_Style 3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_Style 34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v4Y3adU9+hNQ32Wa3i0RUXk3w==">CgMxLjAyDmguYjM3OHoxbjNyZmlxOAByITFKM1pwam42bzJLUVFfNVA4M3dIaXk0bkh4dG1oNkROWg==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2025-01-20T08:22:00Z</dcterms:created>
  <dc:creator>akvarbud79@gmail.com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AC15A5EC81594C298556D7BC51469A3C_13</vt:lpwstr>
  </property>
</Properties>
</file>